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3F3078" w:rsidRPr="00A362DB" w:rsidTr="00A932E7">
        <w:trPr>
          <w:trHeight w:val="1387"/>
        </w:trPr>
        <w:tc>
          <w:tcPr>
            <w:tcW w:w="9836" w:type="dxa"/>
            <w:shd w:val="clear" w:color="auto" w:fill="auto"/>
            <w:vAlign w:val="center"/>
          </w:tcPr>
          <w:p w:rsidR="003F3078" w:rsidRPr="00BB36C2" w:rsidRDefault="00BB36C2" w:rsidP="00BB36C2">
            <w:pPr>
              <w:rPr>
                <w:rFonts w:ascii="HG丸ｺﾞｼｯｸM-PRO" w:eastAsia="HG丸ｺﾞｼｯｸM-PRO"/>
                <w:b/>
                <w:sz w:val="28"/>
                <w:szCs w:val="28"/>
              </w:rPr>
            </w:pPr>
            <w:bookmarkStart w:id="0" w:name="_GoBack"/>
            <w:bookmarkEnd w:id="0"/>
            <w:r>
              <w:rPr>
                <w:rFonts w:ascii="HG丸ｺﾞｼｯｸM-PRO" w:eastAsia="HG丸ｺﾞｼｯｸM-PRO" w:hint="eastAsia"/>
                <w:b/>
                <w:sz w:val="28"/>
                <w:szCs w:val="28"/>
              </w:rPr>
              <w:t>令</w:t>
            </w:r>
            <w:r w:rsidR="003F3078" w:rsidRPr="00BB36C2">
              <w:rPr>
                <w:rFonts w:ascii="HG丸ｺﾞｼｯｸM-PRO" w:eastAsia="HG丸ｺﾞｼｯｸM-PRO" w:hint="eastAsia"/>
                <w:b/>
                <w:sz w:val="28"/>
                <w:szCs w:val="28"/>
              </w:rPr>
              <w:t>和元年</w:t>
            </w:r>
            <w:r>
              <w:rPr>
                <w:rFonts w:ascii="HG丸ｺﾞｼｯｸM-PRO" w:eastAsia="HG丸ｺﾞｼｯｸM-PRO" w:hint="eastAsia"/>
                <w:b/>
                <w:sz w:val="28"/>
                <w:szCs w:val="28"/>
              </w:rPr>
              <w:t xml:space="preserve">度 </w:t>
            </w:r>
            <w:r w:rsidR="0039276C" w:rsidRPr="00BB36C2">
              <w:rPr>
                <w:rFonts w:ascii="HG丸ｺﾞｼｯｸM-PRO" w:eastAsia="HG丸ｺﾞｼｯｸM-PRO" w:hint="eastAsia"/>
                <w:b/>
                <w:sz w:val="28"/>
                <w:szCs w:val="28"/>
              </w:rPr>
              <w:t>徳島県老人福祉施設協議会</w:t>
            </w:r>
            <w:r>
              <w:rPr>
                <w:rFonts w:ascii="HG丸ｺﾞｼｯｸM-PRO" w:eastAsia="HG丸ｺﾞｼｯｸM-PRO" w:hint="eastAsia"/>
                <w:b/>
                <w:sz w:val="28"/>
                <w:szCs w:val="28"/>
              </w:rPr>
              <w:t xml:space="preserve"> </w:t>
            </w:r>
            <w:r w:rsidR="0039276C" w:rsidRPr="00BB36C2">
              <w:rPr>
                <w:rFonts w:ascii="HG丸ｺﾞｼｯｸM-PRO" w:eastAsia="HG丸ｺﾞｼｯｸM-PRO" w:hint="eastAsia"/>
                <w:b/>
                <w:sz w:val="28"/>
                <w:szCs w:val="28"/>
              </w:rPr>
              <w:t>介護保険経営戦略委員会　研修会</w:t>
            </w:r>
          </w:p>
          <w:p w:rsidR="003F3078" w:rsidRPr="00A362DB" w:rsidRDefault="003F3078" w:rsidP="00A932E7">
            <w:pPr>
              <w:spacing w:line="500" w:lineRule="exact"/>
              <w:jc w:val="center"/>
              <w:rPr>
                <w:rFonts w:ascii="HG丸ｺﾞｼｯｸM-PRO" w:eastAsia="HG丸ｺﾞｼｯｸM-PRO"/>
                <w:b/>
                <w:sz w:val="40"/>
                <w:szCs w:val="40"/>
              </w:rPr>
            </w:pPr>
            <w:r>
              <w:rPr>
                <w:rFonts w:ascii="HG丸ｺﾞｼｯｸM-PRO" w:eastAsia="HG丸ｺﾞｼｯｸM-PRO" w:hint="eastAsia"/>
                <w:b/>
                <w:sz w:val="40"/>
                <w:szCs w:val="40"/>
              </w:rPr>
              <w:t>介護労働者雇用管理責任者講習</w:t>
            </w:r>
            <w:r w:rsidRPr="00A362DB">
              <w:rPr>
                <w:rFonts w:ascii="HG丸ｺﾞｼｯｸM-PRO" w:eastAsia="HG丸ｺﾞｼｯｸM-PRO" w:hint="eastAsia"/>
                <w:b/>
                <w:sz w:val="40"/>
                <w:szCs w:val="40"/>
              </w:rPr>
              <w:t xml:space="preserve">　開催要</w:t>
            </w:r>
            <w:r>
              <w:rPr>
                <w:rFonts w:ascii="HG丸ｺﾞｼｯｸM-PRO" w:eastAsia="HG丸ｺﾞｼｯｸM-PRO" w:hint="eastAsia"/>
                <w:b/>
                <w:sz w:val="40"/>
                <w:szCs w:val="40"/>
              </w:rPr>
              <w:t>項</w:t>
            </w:r>
          </w:p>
        </w:tc>
      </w:tr>
    </w:tbl>
    <w:p w:rsidR="003F3078" w:rsidRDefault="003F3078" w:rsidP="003F3078">
      <w:pPr>
        <w:spacing w:line="300" w:lineRule="exact"/>
        <w:rPr>
          <w:sz w:val="24"/>
        </w:rPr>
      </w:pPr>
    </w:p>
    <w:p w:rsidR="003F3078" w:rsidRDefault="003F3078" w:rsidP="003F3078">
      <w:pPr>
        <w:spacing w:line="300" w:lineRule="exact"/>
        <w:rPr>
          <w:sz w:val="24"/>
        </w:rPr>
      </w:pPr>
      <w:r w:rsidRPr="006454BF">
        <w:rPr>
          <w:rFonts w:hint="eastAsia"/>
          <w:sz w:val="24"/>
        </w:rPr>
        <w:t>１</w:t>
      </w:r>
      <w:r>
        <w:rPr>
          <w:rFonts w:hint="eastAsia"/>
          <w:sz w:val="24"/>
        </w:rPr>
        <w:t xml:space="preserve">　</w:t>
      </w:r>
      <w:r w:rsidRPr="006454BF">
        <w:rPr>
          <w:rFonts w:hint="eastAsia"/>
          <w:sz w:val="24"/>
        </w:rPr>
        <w:t>目　　的</w:t>
      </w:r>
    </w:p>
    <w:p w:rsidR="003F3078" w:rsidRPr="00660E9F" w:rsidRDefault="003F3078" w:rsidP="003F3078">
      <w:pPr>
        <w:pStyle w:val="Default"/>
        <w:ind w:firstLineChars="50" w:firstLine="120"/>
        <w:rPr>
          <w:rFonts w:ascii="ＭＳ 明朝" w:hAnsi="ＭＳ 明朝"/>
        </w:rPr>
      </w:pPr>
      <w:r w:rsidRPr="00660E9F">
        <w:rPr>
          <w:rFonts w:ascii="ＭＳ 明朝" w:hAnsi="ＭＳ 明朝"/>
        </w:rPr>
        <w:t xml:space="preserve"> </w:t>
      </w:r>
      <w:r>
        <w:rPr>
          <w:rFonts w:ascii="ＭＳ 明朝" w:hAnsi="ＭＳ 明朝" w:hint="eastAsia"/>
        </w:rPr>
        <w:t>介護分野の事業所において、働きやすい職場づくりを自主的に進めていくため、雇用管理に責任を有する方に学んでいただく講習です。厚生労働省告示（介護雇用管理改善等計画）において介護労働者の雇用管理改善のためには事業所における雇用管理責任者の選任及び当該責任者の明示等が重要であるとされています。</w:t>
      </w:r>
    </w:p>
    <w:p w:rsidR="003F3078" w:rsidRPr="00AE5B92" w:rsidRDefault="003F3078" w:rsidP="003F3078">
      <w:pPr>
        <w:spacing w:line="300" w:lineRule="exact"/>
        <w:rPr>
          <w:color w:val="FF0000"/>
          <w:sz w:val="24"/>
        </w:rPr>
      </w:pPr>
    </w:p>
    <w:p w:rsidR="003F3078" w:rsidRPr="000E62FA" w:rsidRDefault="003F3078" w:rsidP="003F3078">
      <w:pPr>
        <w:spacing w:line="300" w:lineRule="exact"/>
        <w:rPr>
          <w:sz w:val="24"/>
        </w:rPr>
      </w:pPr>
      <w:r w:rsidRPr="000E62FA">
        <w:rPr>
          <w:rFonts w:hint="eastAsia"/>
          <w:sz w:val="24"/>
        </w:rPr>
        <w:t>２</w:t>
      </w:r>
      <w:r>
        <w:rPr>
          <w:rFonts w:hint="eastAsia"/>
          <w:sz w:val="24"/>
        </w:rPr>
        <w:t xml:space="preserve">　共</w:t>
      </w:r>
      <w:r w:rsidRPr="000E62FA">
        <w:rPr>
          <w:rFonts w:hint="eastAsia"/>
          <w:sz w:val="24"/>
        </w:rPr>
        <w:t xml:space="preserve">　　催　　　徳島県老人福祉施設協議会</w:t>
      </w:r>
      <w:r w:rsidR="0039276C">
        <w:rPr>
          <w:rFonts w:hint="eastAsia"/>
          <w:sz w:val="24"/>
        </w:rPr>
        <w:t xml:space="preserve">　介護保険経営戦略委員会</w:t>
      </w:r>
    </w:p>
    <w:p w:rsidR="003F3078" w:rsidRDefault="003F3078" w:rsidP="003F3078">
      <w:pPr>
        <w:spacing w:line="300" w:lineRule="exact"/>
        <w:ind w:left="2160" w:hangingChars="900" w:hanging="2160"/>
        <w:rPr>
          <w:sz w:val="24"/>
        </w:rPr>
      </w:pPr>
      <w:r>
        <w:rPr>
          <w:rFonts w:hint="eastAsia"/>
          <w:sz w:val="24"/>
        </w:rPr>
        <w:t xml:space="preserve">　　　　　　　　　公益財団法人介護労働安定センター　徳島支所</w:t>
      </w:r>
    </w:p>
    <w:p w:rsidR="003F3078" w:rsidRPr="00FB76A6" w:rsidRDefault="003F3078" w:rsidP="003F3078">
      <w:pPr>
        <w:spacing w:line="300" w:lineRule="exact"/>
        <w:ind w:left="2160" w:hangingChars="900" w:hanging="2160"/>
        <w:rPr>
          <w:sz w:val="24"/>
        </w:rPr>
      </w:pPr>
    </w:p>
    <w:p w:rsidR="003F3078" w:rsidRDefault="003F3078" w:rsidP="003F3078">
      <w:pPr>
        <w:spacing w:line="300" w:lineRule="exact"/>
        <w:ind w:left="2160" w:hangingChars="900" w:hanging="2160"/>
        <w:rPr>
          <w:sz w:val="24"/>
        </w:rPr>
      </w:pPr>
      <w:r w:rsidRPr="000E62FA">
        <w:rPr>
          <w:rFonts w:hint="eastAsia"/>
          <w:sz w:val="24"/>
        </w:rPr>
        <w:t>３</w:t>
      </w:r>
      <w:r>
        <w:rPr>
          <w:rFonts w:hint="eastAsia"/>
          <w:sz w:val="24"/>
        </w:rPr>
        <w:t xml:space="preserve">　</w:t>
      </w:r>
      <w:r w:rsidRPr="000E62FA">
        <w:rPr>
          <w:rFonts w:hint="eastAsia"/>
          <w:sz w:val="24"/>
        </w:rPr>
        <w:t xml:space="preserve">参加対象　　　</w:t>
      </w:r>
      <w:r w:rsidRPr="002C4992">
        <w:rPr>
          <w:rFonts w:hint="eastAsia"/>
          <w:sz w:val="24"/>
        </w:rPr>
        <w:t>本会会員施設の全職種の職員</w:t>
      </w:r>
    </w:p>
    <w:p w:rsidR="003F3078" w:rsidRDefault="003F3078" w:rsidP="003F3078">
      <w:pPr>
        <w:spacing w:line="300" w:lineRule="exact"/>
        <w:ind w:left="2160" w:hangingChars="900" w:hanging="2160"/>
        <w:rPr>
          <w:sz w:val="24"/>
        </w:rPr>
      </w:pPr>
    </w:p>
    <w:p w:rsidR="003F3078" w:rsidRDefault="003F3078" w:rsidP="003F3078">
      <w:pPr>
        <w:spacing w:line="300" w:lineRule="exact"/>
        <w:rPr>
          <w:sz w:val="24"/>
        </w:rPr>
      </w:pPr>
      <w:r>
        <w:rPr>
          <w:rFonts w:hint="eastAsia"/>
          <w:sz w:val="24"/>
        </w:rPr>
        <w:t xml:space="preserve">４　</w:t>
      </w:r>
      <w:r w:rsidRPr="007F4648">
        <w:rPr>
          <w:rFonts w:hint="eastAsia"/>
          <w:sz w:val="24"/>
        </w:rPr>
        <w:t xml:space="preserve">日　　時　　　</w:t>
      </w:r>
      <w:r>
        <w:rPr>
          <w:rFonts w:hint="eastAsia"/>
          <w:sz w:val="24"/>
        </w:rPr>
        <w:t>令和元年９</w:t>
      </w:r>
      <w:r w:rsidRPr="007F4648">
        <w:rPr>
          <w:rFonts w:hint="eastAsia"/>
          <w:sz w:val="24"/>
        </w:rPr>
        <w:t>月</w:t>
      </w:r>
      <w:r>
        <w:rPr>
          <w:rFonts w:hint="eastAsia"/>
          <w:sz w:val="24"/>
        </w:rPr>
        <w:t>１８</w:t>
      </w:r>
      <w:r w:rsidRPr="007F4648">
        <w:rPr>
          <w:rFonts w:hint="eastAsia"/>
          <w:sz w:val="24"/>
        </w:rPr>
        <w:t>日</w:t>
      </w:r>
      <w:r>
        <w:rPr>
          <w:rFonts w:hint="eastAsia"/>
          <w:sz w:val="24"/>
        </w:rPr>
        <w:t>（水）午後１時３０分～４時４０分まで</w:t>
      </w:r>
    </w:p>
    <w:p w:rsidR="003F3078" w:rsidRPr="000E62FA" w:rsidRDefault="003F3078" w:rsidP="003F3078">
      <w:pPr>
        <w:spacing w:line="300" w:lineRule="exact"/>
        <w:ind w:firstLineChars="900" w:firstLine="2160"/>
        <w:rPr>
          <w:sz w:val="24"/>
        </w:rPr>
      </w:pPr>
      <w:r>
        <w:rPr>
          <w:rFonts w:hint="eastAsia"/>
          <w:sz w:val="24"/>
        </w:rPr>
        <w:t>（受付：午後１時から開始）</w:t>
      </w:r>
    </w:p>
    <w:p w:rsidR="003F3078" w:rsidRDefault="003F3078" w:rsidP="003F3078">
      <w:pPr>
        <w:spacing w:line="300" w:lineRule="exact"/>
        <w:rPr>
          <w:sz w:val="24"/>
        </w:rPr>
      </w:pPr>
    </w:p>
    <w:p w:rsidR="003F3078" w:rsidRPr="006454BF" w:rsidRDefault="003F3078" w:rsidP="003F3078">
      <w:pPr>
        <w:spacing w:line="300" w:lineRule="exact"/>
        <w:rPr>
          <w:color w:val="FF0000"/>
          <w:sz w:val="24"/>
        </w:rPr>
      </w:pPr>
      <w:r>
        <w:rPr>
          <w:rFonts w:hint="eastAsia"/>
          <w:sz w:val="24"/>
        </w:rPr>
        <w:t xml:space="preserve">５　会　　場　　　</w:t>
      </w:r>
      <w:r w:rsidRPr="00E95D16">
        <w:rPr>
          <w:rFonts w:hint="eastAsia"/>
          <w:sz w:val="24"/>
        </w:rPr>
        <w:t>徳島県立総合福祉センター　４階　４０１会議室</w:t>
      </w:r>
    </w:p>
    <w:p w:rsidR="003F3078" w:rsidRDefault="003F3078" w:rsidP="003F3078">
      <w:pPr>
        <w:spacing w:line="300" w:lineRule="exact"/>
        <w:rPr>
          <w:sz w:val="24"/>
        </w:rPr>
      </w:pPr>
      <w:r>
        <w:rPr>
          <w:rFonts w:hint="eastAsia"/>
          <w:sz w:val="24"/>
        </w:rPr>
        <w:t xml:space="preserve">　　　　　　　　　（住所：徳島市中昭和町</w:t>
      </w:r>
      <w:r>
        <w:rPr>
          <w:rFonts w:hint="eastAsia"/>
          <w:sz w:val="24"/>
        </w:rPr>
        <w:t>1-2</w:t>
      </w:r>
      <w:r>
        <w:rPr>
          <w:rFonts w:hint="eastAsia"/>
          <w:sz w:val="24"/>
        </w:rPr>
        <w:t xml:space="preserve">　</w:t>
      </w:r>
      <w:r>
        <w:rPr>
          <w:rFonts w:hint="eastAsia"/>
          <w:sz w:val="24"/>
        </w:rPr>
        <w:t>TEL</w:t>
      </w:r>
      <w:r>
        <w:rPr>
          <w:rFonts w:hint="eastAsia"/>
          <w:sz w:val="24"/>
        </w:rPr>
        <w:t>：</w:t>
      </w:r>
      <w:r>
        <w:rPr>
          <w:rFonts w:hint="eastAsia"/>
          <w:sz w:val="24"/>
        </w:rPr>
        <w:t>088-654-4461</w:t>
      </w:r>
      <w:r>
        <w:rPr>
          <w:rFonts w:hint="eastAsia"/>
          <w:sz w:val="24"/>
        </w:rPr>
        <w:t>）</w:t>
      </w:r>
    </w:p>
    <w:p w:rsidR="003F3078" w:rsidRDefault="003F3078" w:rsidP="003F3078">
      <w:pPr>
        <w:spacing w:line="300" w:lineRule="exact"/>
        <w:rPr>
          <w:sz w:val="24"/>
        </w:rPr>
      </w:pPr>
    </w:p>
    <w:p w:rsidR="003F3078" w:rsidRDefault="003F3078" w:rsidP="003F3078">
      <w:pPr>
        <w:spacing w:line="300" w:lineRule="exact"/>
        <w:rPr>
          <w:sz w:val="24"/>
        </w:rPr>
      </w:pPr>
      <w:r w:rsidRPr="00711F63">
        <w:rPr>
          <w:rFonts w:hint="eastAsia"/>
          <w:sz w:val="24"/>
        </w:rPr>
        <w:t>６　内</w:t>
      </w:r>
      <w:r>
        <w:rPr>
          <w:rFonts w:hint="eastAsia"/>
          <w:sz w:val="24"/>
        </w:rPr>
        <w:t xml:space="preserve">　　</w:t>
      </w:r>
      <w:r w:rsidRPr="00711F63">
        <w:rPr>
          <w:rFonts w:hint="eastAsia"/>
          <w:sz w:val="24"/>
        </w:rPr>
        <w:t>容</w:t>
      </w:r>
      <w:r>
        <w:rPr>
          <w:rFonts w:hint="eastAsia"/>
          <w:sz w:val="24"/>
        </w:rPr>
        <w:t xml:space="preserve">　　　講　義　「同一労働同一賃金を踏まえた制度の見直し」</w:t>
      </w:r>
    </w:p>
    <w:p w:rsidR="003F3078" w:rsidRDefault="003F3078" w:rsidP="003F3078">
      <w:pPr>
        <w:spacing w:line="300" w:lineRule="exact"/>
        <w:ind w:firstLineChars="1000" w:firstLine="2400"/>
        <w:rPr>
          <w:sz w:val="24"/>
        </w:rPr>
      </w:pPr>
      <w:r>
        <w:rPr>
          <w:rFonts w:hint="eastAsia"/>
          <w:sz w:val="24"/>
        </w:rPr>
        <w:t xml:space="preserve">　　　　　　　　　講　師　玄番社会保険労務士事務所</w:t>
      </w:r>
    </w:p>
    <w:p w:rsidR="003F3078" w:rsidRDefault="003F3078" w:rsidP="003F3078">
      <w:pPr>
        <w:spacing w:line="300" w:lineRule="exact"/>
        <w:rPr>
          <w:sz w:val="24"/>
        </w:rPr>
      </w:pPr>
      <w:r>
        <w:rPr>
          <w:rFonts w:hint="eastAsia"/>
          <w:sz w:val="24"/>
        </w:rPr>
        <w:t xml:space="preserve">　　　　　　　　　　　　　　</w:t>
      </w:r>
      <w:r>
        <w:rPr>
          <w:rFonts w:hint="eastAsia"/>
          <w:sz w:val="24"/>
        </w:rPr>
        <w:t xml:space="preserve">                  </w:t>
      </w:r>
      <w:r>
        <w:rPr>
          <w:rFonts w:hint="eastAsia"/>
          <w:sz w:val="24"/>
        </w:rPr>
        <w:t>特定社会保険労務士　玄番　芳江　氏</w:t>
      </w:r>
    </w:p>
    <w:p w:rsidR="001241D3" w:rsidRDefault="001241D3" w:rsidP="003F3078">
      <w:pPr>
        <w:spacing w:line="300" w:lineRule="exact"/>
        <w:rPr>
          <w:sz w:val="24"/>
        </w:rPr>
      </w:pPr>
    </w:p>
    <w:p w:rsidR="003F3078" w:rsidRDefault="003F3078" w:rsidP="003F3078">
      <w:pPr>
        <w:spacing w:line="300" w:lineRule="exact"/>
        <w:rPr>
          <w:kern w:val="0"/>
          <w:sz w:val="24"/>
        </w:rPr>
      </w:pPr>
      <w:r>
        <w:rPr>
          <w:rFonts w:hint="eastAsia"/>
          <w:sz w:val="24"/>
        </w:rPr>
        <w:t xml:space="preserve">７　</w:t>
      </w:r>
      <w:r w:rsidRPr="00567644">
        <w:rPr>
          <w:rFonts w:hint="eastAsia"/>
          <w:spacing w:val="30"/>
          <w:kern w:val="0"/>
          <w:sz w:val="24"/>
          <w:fitText w:val="840" w:id="2023486210"/>
        </w:rPr>
        <w:t>参加</w:t>
      </w:r>
      <w:r w:rsidRPr="00567644">
        <w:rPr>
          <w:rFonts w:hint="eastAsia"/>
          <w:kern w:val="0"/>
          <w:sz w:val="24"/>
          <w:fitText w:val="840" w:id="2023486210"/>
        </w:rPr>
        <w:t>費</w:t>
      </w:r>
      <w:r>
        <w:rPr>
          <w:rFonts w:hint="eastAsia"/>
          <w:kern w:val="0"/>
          <w:sz w:val="24"/>
        </w:rPr>
        <w:t xml:space="preserve">　　　</w:t>
      </w:r>
      <w:r w:rsidR="001241D3">
        <w:rPr>
          <w:rFonts w:hint="eastAsia"/>
          <w:kern w:val="0"/>
          <w:sz w:val="24"/>
        </w:rPr>
        <w:t xml:space="preserve"> </w:t>
      </w:r>
      <w:r>
        <w:rPr>
          <w:rFonts w:hint="eastAsia"/>
          <w:kern w:val="0"/>
          <w:sz w:val="24"/>
        </w:rPr>
        <w:t>無　料</w:t>
      </w:r>
    </w:p>
    <w:p w:rsidR="003F3078" w:rsidRDefault="003F3078" w:rsidP="003F3078">
      <w:pPr>
        <w:spacing w:line="300" w:lineRule="exact"/>
        <w:rPr>
          <w:sz w:val="24"/>
        </w:rPr>
      </w:pPr>
    </w:p>
    <w:p w:rsidR="003F3078" w:rsidRDefault="003F3078" w:rsidP="003F3078">
      <w:pPr>
        <w:spacing w:line="300" w:lineRule="exact"/>
        <w:rPr>
          <w:kern w:val="0"/>
          <w:sz w:val="24"/>
        </w:rPr>
      </w:pPr>
      <w:r>
        <w:rPr>
          <w:rFonts w:hint="eastAsia"/>
          <w:sz w:val="24"/>
        </w:rPr>
        <w:t xml:space="preserve">８　</w:t>
      </w:r>
      <w:r w:rsidRPr="003F3078">
        <w:rPr>
          <w:rFonts w:hint="eastAsia"/>
          <w:spacing w:val="30"/>
          <w:kern w:val="0"/>
          <w:sz w:val="24"/>
          <w:fitText w:val="840" w:id="2023486211"/>
        </w:rPr>
        <w:t>その</w:t>
      </w:r>
      <w:r w:rsidRPr="003F3078">
        <w:rPr>
          <w:rFonts w:hint="eastAsia"/>
          <w:kern w:val="0"/>
          <w:sz w:val="24"/>
          <w:fitText w:val="840" w:id="2023486211"/>
        </w:rPr>
        <w:t>他</w:t>
      </w:r>
    </w:p>
    <w:p w:rsidR="003F3078" w:rsidRDefault="003F3078" w:rsidP="003F3078">
      <w:pPr>
        <w:spacing w:line="300" w:lineRule="exact"/>
        <w:ind w:firstLineChars="50" w:firstLine="120"/>
        <w:rPr>
          <w:kern w:val="0"/>
          <w:sz w:val="24"/>
        </w:rPr>
      </w:pPr>
      <w:r>
        <w:rPr>
          <w:rFonts w:hint="eastAsia"/>
          <w:kern w:val="0"/>
          <w:sz w:val="24"/>
        </w:rPr>
        <w:t xml:space="preserve">(1) </w:t>
      </w:r>
      <w:r>
        <w:rPr>
          <w:rFonts w:hint="eastAsia"/>
          <w:kern w:val="0"/>
          <w:sz w:val="24"/>
        </w:rPr>
        <w:t>駐車台数に限りがありますので、</w:t>
      </w:r>
      <w:r w:rsidRPr="002C4992">
        <w:rPr>
          <w:rFonts w:hint="eastAsia"/>
          <w:kern w:val="0"/>
          <w:sz w:val="24"/>
        </w:rPr>
        <w:t>できるだけ公共交通機関を御利用ください。</w:t>
      </w:r>
    </w:p>
    <w:p w:rsidR="003F3078" w:rsidRDefault="003F3078" w:rsidP="003F3078">
      <w:pPr>
        <w:spacing w:line="300" w:lineRule="exact"/>
        <w:ind w:firstLineChars="50" w:firstLine="120"/>
        <w:rPr>
          <w:kern w:val="0"/>
          <w:sz w:val="24"/>
        </w:rPr>
      </w:pPr>
      <w:r>
        <w:rPr>
          <w:rFonts w:hint="eastAsia"/>
          <w:kern w:val="0"/>
          <w:sz w:val="24"/>
        </w:rPr>
        <w:t xml:space="preserve">(2) </w:t>
      </w:r>
      <w:r>
        <w:rPr>
          <w:rFonts w:hint="eastAsia"/>
          <w:kern w:val="0"/>
          <w:sz w:val="24"/>
        </w:rPr>
        <w:t>令和元年９</w:t>
      </w:r>
      <w:r w:rsidRPr="002C4992">
        <w:rPr>
          <w:rFonts w:hint="eastAsia"/>
          <w:kern w:val="0"/>
          <w:sz w:val="24"/>
        </w:rPr>
        <w:t>月</w:t>
      </w:r>
      <w:r>
        <w:rPr>
          <w:rFonts w:hint="eastAsia"/>
          <w:kern w:val="0"/>
          <w:sz w:val="24"/>
        </w:rPr>
        <w:t>１１日</w:t>
      </w:r>
      <w:r w:rsidRPr="002C4992">
        <w:rPr>
          <w:rFonts w:hint="eastAsia"/>
          <w:kern w:val="0"/>
          <w:sz w:val="24"/>
        </w:rPr>
        <w:t>（</w:t>
      </w:r>
      <w:r>
        <w:rPr>
          <w:rFonts w:hint="eastAsia"/>
          <w:kern w:val="0"/>
          <w:sz w:val="24"/>
        </w:rPr>
        <w:t>水</w:t>
      </w:r>
      <w:r w:rsidRPr="002C4992">
        <w:rPr>
          <w:rFonts w:hint="eastAsia"/>
          <w:kern w:val="0"/>
          <w:sz w:val="24"/>
        </w:rPr>
        <w:t>）までに</w:t>
      </w:r>
      <w:r w:rsidRPr="002C4992">
        <w:rPr>
          <w:rFonts w:hint="eastAsia"/>
          <w:kern w:val="0"/>
          <w:sz w:val="24"/>
        </w:rPr>
        <w:t>FAX</w:t>
      </w:r>
      <w:r>
        <w:rPr>
          <w:rFonts w:hint="eastAsia"/>
          <w:kern w:val="0"/>
          <w:sz w:val="24"/>
        </w:rPr>
        <w:t>にて事務局へ</w:t>
      </w:r>
      <w:r w:rsidRPr="002C4992">
        <w:rPr>
          <w:rFonts w:hint="eastAsia"/>
          <w:kern w:val="0"/>
          <w:sz w:val="24"/>
        </w:rPr>
        <w:t>お申込みください。</w:t>
      </w:r>
    </w:p>
    <w:p w:rsidR="003F3078" w:rsidRDefault="003F3078" w:rsidP="003F3078">
      <w:pPr>
        <w:spacing w:line="300" w:lineRule="exact"/>
        <w:ind w:firstLineChars="50" w:firstLine="120"/>
        <w:rPr>
          <w:kern w:val="0"/>
          <w:sz w:val="24"/>
        </w:rPr>
      </w:pPr>
    </w:p>
    <w:p w:rsidR="007B6840" w:rsidRDefault="007B6840" w:rsidP="003F3078">
      <w:pPr>
        <w:spacing w:line="300" w:lineRule="exact"/>
        <w:ind w:firstLineChars="50" w:firstLine="120"/>
        <w:rPr>
          <w:rFonts w:hint="eastAsia"/>
          <w:kern w:val="0"/>
          <w:sz w:val="24"/>
        </w:rPr>
      </w:pPr>
    </w:p>
    <w:p w:rsidR="003F3078" w:rsidRDefault="003F3078" w:rsidP="003F3078">
      <w:pPr>
        <w:spacing w:line="300" w:lineRule="exact"/>
        <w:ind w:firstLineChars="50" w:firstLine="120"/>
        <w:rPr>
          <w:kern w:val="0"/>
          <w:sz w:val="24"/>
        </w:rPr>
      </w:pPr>
    </w:p>
    <w:p w:rsidR="003F3078" w:rsidRDefault="003F3078" w:rsidP="003F3078">
      <w:pPr>
        <w:spacing w:line="300" w:lineRule="exact"/>
        <w:ind w:firstLineChars="50" w:firstLine="120"/>
        <w:rPr>
          <w:kern w:val="0"/>
          <w:sz w:val="24"/>
        </w:rPr>
      </w:pPr>
    </w:p>
    <w:tbl>
      <w:tblPr>
        <w:tblW w:w="0" w:type="auto"/>
        <w:jc w:val="right"/>
        <w:tblLook w:val="01E0" w:firstRow="1" w:lastRow="1" w:firstColumn="1" w:lastColumn="1" w:noHBand="0" w:noVBand="0"/>
      </w:tblPr>
      <w:tblGrid>
        <w:gridCol w:w="5964"/>
      </w:tblGrid>
      <w:tr w:rsidR="003F3078" w:rsidRPr="001F3970" w:rsidTr="00A932E7">
        <w:trPr>
          <w:jc w:val="right"/>
        </w:trPr>
        <w:tc>
          <w:tcPr>
            <w:tcW w:w="5964" w:type="dxa"/>
            <w:shd w:val="clear" w:color="auto" w:fill="auto"/>
          </w:tcPr>
          <w:tbl>
            <w:tblPr>
              <w:tblW w:w="0" w:type="auto"/>
              <w:tblLook w:val="04A0" w:firstRow="1" w:lastRow="0" w:firstColumn="1" w:lastColumn="0" w:noHBand="0" w:noVBand="1"/>
            </w:tblPr>
            <w:tblGrid>
              <w:gridCol w:w="5733"/>
            </w:tblGrid>
            <w:tr w:rsidR="003F3078" w:rsidRPr="0040421F" w:rsidTr="00A932E7">
              <w:tc>
                <w:tcPr>
                  <w:tcW w:w="5733" w:type="dxa"/>
                  <w:shd w:val="clear" w:color="auto" w:fill="auto"/>
                </w:tcPr>
                <w:p w:rsidR="003F3078" w:rsidRPr="0040421F" w:rsidRDefault="003F3078" w:rsidP="00A932E7">
                  <w:pPr>
                    <w:jc w:val="left"/>
                    <w:rPr>
                      <w:szCs w:val="21"/>
                    </w:rPr>
                  </w:pPr>
                  <w:r w:rsidRPr="0040421F">
                    <w:rPr>
                      <w:rFonts w:hint="eastAsia"/>
                      <w:szCs w:val="21"/>
                    </w:rPr>
                    <w:t>【事務局】</w:t>
                  </w:r>
                </w:p>
                <w:p w:rsidR="003F3078" w:rsidRPr="0040421F" w:rsidRDefault="003F3078" w:rsidP="00A932E7">
                  <w:pPr>
                    <w:jc w:val="left"/>
                    <w:rPr>
                      <w:szCs w:val="21"/>
                    </w:rPr>
                  </w:pPr>
                  <w:r w:rsidRPr="0040421F">
                    <w:rPr>
                      <w:rFonts w:hint="eastAsia"/>
                      <w:szCs w:val="21"/>
                    </w:rPr>
                    <w:t>〒</w:t>
                  </w:r>
                  <w:r w:rsidRPr="0040421F">
                    <w:rPr>
                      <w:rFonts w:hint="eastAsia"/>
                      <w:szCs w:val="21"/>
                    </w:rPr>
                    <w:t>770-0943</w:t>
                  </w:r>
                  <w:r w:rsidRPr="0040421F">
                    <w:rPr>
                      <w:rFonts w:hint="eastAsia"/>
                      <w:szCs w:val="21"/>
                    </w:rPr>
                    <w:t>徳島市中昭和町</w:t>
                  </w:r>
                  <w:r w:rsidRPr="0040421F">
                    <w:rPr>
                      <w:rFonts w:hint="eastAsia"/>
                      <w:szCs w:val="21"/>
                    </w:rPr>
                    <w:t>1-2</w:t>
                  </w:r>
                  <w:r w:rsidRPr="0040421F">
                    <w:rPr>
                      <w:rFonts w:hint="eastAsia"/>
                      <w:szCs w:val="21"/>
                    </w:rPr>
                    <w:t>県立総合福祉センター３階</w:t>
                  </w:r>
                </w:p>
                <w:p w:rsidR="003F3078" w:rsidRPr="0040421F" w:rsidRDefault="003F3078" w:rsidP="00A932E7">
                  <w:pPr>
                    <w:jc w:val="left"/>
                    <w:rPr>
                      <w:szCs w:val="21"/>
                    </w:rPr>
                  </w:pPr>
                  <w:r w:rsidRPr="0040421F">
                    <w:rPr>
                      <w:rFonts w:hint="eastAsia"/>
                      <w:szCs w:val="21"/>
                    </w:rPr>
                    <w:t>徳島県老人福祉施設協議会</w:t>
                  </w:r>
                  <w:r>
                    <w:rPr>
                      <w:rFonts w:hint="eastAsia"/>
                      <w:szCs w:val="21"/>
                    </w:rPr>
                    <w:t>（松島、福井）</w:t>
                  </w:r>
                </w:p>
                <w:p w:rsidR="003F3078" w:rsidRPr="0040421F" w:rsidRDefault="003F3078" w:rsidP="00A932E7">
                  <w:pPr>
                    <w:jc w:val="left"/>
                    <w:rPr>
                      <w:szCs w:val="21"/>
                    </w:rPr>
                  </w:pPr>
                  <w:r w:rsidRPr="0040421F">
                    <w:rPr>
                      <w:rFonts w:hint="eastAsia"/>
                      <w:szCs w:val="21"/>
                    </w:rPr>
                    <w:t>TEL</w:t>
                  </w:r>
                  <w:r w:rsidRPr="0040421F">
                    <w:rPr>
                      <w:rFonts w:hint="eastAsia"/>
                      <w:szCs w:val="21"/>
                    </w:rPr>
                    <w:t>：</w:t>
                  </w:r>
                  <w:r w:rsidRPr="0040421F">
                    <w:rPr>
                      <w:rFonts w:hint="eastAsia"/>
                      <w:szCs w:val="21"/>
                    </w:rPr>
                    <w:t>088-654-4461</w:t>
                  </w:r>
                  <w:r w:rsidRPr="0040421F">
                    <w:rPr>
                      <w:rFonts w:hint="eastAsia"/>
                      <w:szCs w:val="21"/>
                    </w:rPr>
                    <w:t xml:space="preserve">　</w:t>
                  </w:r>
                  <w:r w:rsidRPr="0040421F">
                    <w:rPr>
                      <w:rFonts w:hint="eastAsia"/>
                      <w:szCs w:val="21"/>
                    </w:rPr>
                    <w:t>FAX</w:t>
                  </w:r>
                  <w:r w:rsidRPr="0040421F">
                    <w:rPr>
                      <w:rFonts w:hint="eastAsia"/>
                      <w:szCs w:val="21"/>
                    </w:rPr>
                    <w:t>：</w:t>
                  </w:r>
                  <w:r w:rsidRPr="0040421F">
                    <w:rPr>
                      <w:rFonts w:hint="eastAsia"/>
                      <w:szCs w:val="21"/>
                    </w:rPr>
                    <w:t>088-656-1173</w:t>
                  </w:r>
                </w:p>
              </w:tc>
            </w:tr>
          </w:tbl>
          <w:p w:rsidR="003F3078" w:rsidRPr="001F3970" w:rsidRDefault="003F3078" w:rsidP="00A932E7">
            <w:pPr>
              <w:ind w:firstLineChars="100" w:firstLine="210"/>
              <w:jc w:val="left"/>
              <w:rPr>
                <w:szCs w:val="21"/>
              </w:rPr>
            </w:pPr>
          </w:p>
        </w:tc>
      </w:tr>
    </w:tbl>
    <w:p w:rsidR="003F3078" w:rsidRDefault="003F3078" w:rsidP="003F3078">
      <w:pPr>
        <w:ind w:left="281" w:hangingChars="100" w:hanging="281"/>
        <w:jc w:val="center"/>
        <w:rPr>
          <w:b/>
          <w:sz w:val="28"/>
          <w:szCs w:val="28"/>
        </w:rPr>
      </w:pPr>
    </w:p>
    <w:p w:rsidR="003F3078" w:rsidRDefault="003F3078" w:rsidP="003F3078">
      <w:pPr>
        <w:ind w:left="281" w:hangingChars="100" w:hanging="281"/>
        <w:jc w:val="center"/>
        <w:rPr>
          <w:b/>
          <w:sz w:val="28"/>
          <w:szCs w:val="28"/>
        </w:rPr>
      </w:pPr>
    </w:p>
    <w:p w:rsidR="007C4F76" w:rsidRDefault="007C4F76" w:rsidP="003F3078">
      <w:pPr>
        <w:ind w:left="281" w:hangingChars="100" w:hanging="281"/>
        <w:jc w:val="center"/>
        <w:rPr>
          <w:b/>
          <w:sz w:val="28"/>
          <w:szCs w:val="28"/>
        </w:rPr>
      </w:pPr>
    </w:p>
    <w:p w:rsidR="0039276C" w:rsidRDefault="0039276C" w:rsidP="003F3078">
      <w:pPr>
        <w:ind w:left="281" w:hangingChars="100" w:hanging="281"/>
        <w:jc w:val="center"/>
        <w:rPr>
          <w:b/>
          <w:sz w:val="28"/>
          <w:szCs w:val="28"/>
        </w:rPr>
      </w:pPr>
    </w:p>
    <w:p w:rsidR="003F3078" w:rsidRDefault="003F3078" w:rsidP="003F3078">
      <w:pPr>
        <w:rPr>
          <w:b/>
          <w:sz w:val="28"/>
          <w:szCs w:val="28"/>
        </w:rPr>
      </w:pPr>
    </w:p>
    <w:p w:rsidR="003F3078" w:rsidRDefault="003F3078" w:rsidP="003F3078">
      <w:pPr>
        <w:ind w:left="281" w:hangingChars="100" w:hanging="281"/>
        <w:jc w:val="center"/>
        <w:rPr>
          <w:b/>
          <w:sz w:val="28"/>
          <w:szCs w:val="28"/>
        </w:rPr>
      </w:pPr>
      <w:r>
        <w:rPr>
          <w:rFonts w:hint="eastAsia"/>
          <w:b/>
          <w:sz w:val="28"/>
          <w:szCs w:val="28"/>
        </w:rPr>
        <w:t>ﾌｧｯｸｽ（</w:t>
      </w:r>
      <w:r>
        <w:rPr>
          <w:b/>
          <w:sz w:val="28"/>
          <w:szCs w:val="28"/>
        </w:rPr>
        <w:t>088</w:t>
      </w:r>
      <w:r>
        <w:rPr>
          <w:rFonts w:hint="eastAsia"/>
          <w:b/>
          <w:sz w:val="28"/>
          <w:szCs w:val="28"/>
        </w:rPr>
        <w:t>）</w:t>
      </w:r>
      <w:r>
        <w:rPr>
          <w:rFonts w:hint="eastAsia"/>
          <w:b/>
          <w:sz w:val="28"/>
          <w:szCs w:val="28"/>
        </w:rPr>
        <w:t>656</w:t>
      </w:r>
      <w:r>
        <w:rPr>
          <w:b/>
          <w:sz w:val="28"/>
          <w:szCs w:val="28"/>
        </w:rPr>
        <w:t>-</w:t>
      </w:r>
      <w:r>
        <w:rPr>
          <w:rFonts w:hint="eastAsia"/>
          <w:b/>
          <w:sz w:val="28"/>
          <w:szCs w:val="28"/>
        </w:rPr>
        <w:t>1173</w:t>
      </w:r>
      <w:r>
        <w:rPr>
          <w:rFonts w:hint="eastAsia"/>
          <w:b/>
          <w:sz w:val="28"/>
          <w:szCs w:val="28"/>
        </w:rPr>
        <w:t xml:space="preserve">　県老施協事務局　行き</w:t>
      </w:r>
    </w:p>
    <w:p w:rsidR="003F3078" w:rsidRPr="0050178A" w:rsidRDefault="003F3078" w:rsidP="003F3078">
      <w:pPr>
        <w:wordWrap w:val="0"/>
        <w:ind w:left="241" w:hangingChars="100" w:hanging="241"/>
        <w:jc w:val="right"/>
        <w:rPr>
          <w:b/>
          <w:sz w:val="24"/>
        </w:rPr>
      </w:pPr>
      <w:r w:rsidRPr="0050178A">
        <w:rPr>
          <w:rFonts w:hint="eastAsia"/>
          <w:b/>
          <w:sz w:val="24"/>
        </w:rPr>
        <w:t xml:space="preserve">※送り状不要　</w:t>
      </w:r>
    </w:p>
    <w:p w:rsidR="003F3078" w:rsidRDefault="003F3078" w:rsidP="003F3078">
      <w:pPr>
        <w:ind w:left="240" w:hangingChars="100" w:hanging="240"/>
        <w:jc w:val="center"/>
        <w:rPr>
          <w:sz w:val="24"/>
        </w:rPr>
      </w:pPr>
      <w:r>
        <w:rPr>
          <w:noProof/>
          <w:sz w:val="24"/>
        </w:rPr>
        <mc:AlternateContent>
          <mc:Choice Requires="wps">
            <w:drawing>
              <wp:inline distT="0" distB="0" distL="0" distR="0">
                <wp:extent cx="6052820" cy="779780"/>
                <wp:effectExtent l="0" t="0" r="24130" b="20320"/>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779780"/>
                        </a:xfrm>
                        <a:prstGeom prst="roundRect">
                          <a:avLst>
                            <a:gd name="adj" fmla="val 16667"/>
                          </a:avLst>
                        </a:prstGeom>
                        <a:solidFill>
                          <a:srgbClr val="FFFFFF"/>
                        </a:solidFill>
                        <a:ln w="9525">
                          <a:solidFill>
                            <a:srgbClr val="000000"/>
                          </a:solidFill>
                          <a:round/>
                          <a:headEnd/>
                          <a:tailEnd/>
                        </a:ln>
                      </wps:spPr>
                      <wps:txbx>
                        <w:txbxContent>
                          <w:p w:rsidR="003F3078" w:rsidRDefault="003F3078" w:rsidP="003F3078">
                            <w:pPr>
                              <w:ind w:firstLineChars="200" w:firstLine="482"/>
                              <w:rPr>
                                <w:rFonts w:ascii="HG丸ｺﾞｼｯｸM-PRO" w:eastAsia="HG丸ｺﾞｼｯｸM-PRO"/>
                                <w:b/>
                                <w:sz w:val="24"/>
                              </w:rPr>
                            </w:pPr>
                            <w:r>
                              <w:rPr>
                                <w:rFonts w:ascii="HG丸ｺﾞｼｯｸM-PRO" w:eastAsia="HG丸ｺﾞｼｯｸM-PRO" w:hint="eastAsia"/>
                                <w:b/>
                                <w:sz w:val="24"/>
                              </w:rPr>
                              <w:t>令和元年度</w:t>
                            </w:r>
                            <w:r w:rsidR="0039276C">
                              <w:rPr>
                                <w:rFonts w:ascii="HG丸ｺﾞｼｯｸM-PRO" w:eastAsia="HG丸ｺﾞｼｯｸM-PRO" w:hint="eastAsia"/>
                                <w:b/>
                                <w:sz w:val="24"/>
                              </w:rPr>
                              <w:t xml:space="preserve">　徳島県老人福祉施設協議会</w:t>
                            </w:r>
                            <w:r w:rsidR="00BB36C2">
                              <w:rPr>
                                <w:rFonts w:ascii="HG丸ｺﾞｼｯｸM-PRO" w:eastAsia="HG丸ｺﾞｼｯｸM-PRO" w:hint="eastAsia"/>
                                <w:b/>
                                <w:sz w:val="24"/>
                              </w:rPr>
                              <w:t xml:space="preserve">　介護保険経営戦略委員会</w:t>
                            </w:r>
                            <w:r w:rsidR="0039276C">
                              <w:rPr>
                                <w:rFonts w:ascii="HG丸ｺﾞｼｯｸM-PRO" w:eastAsia="HG丸ｺﾞｼｯｸM-PRO" w:hint="eastAsia"/>
                                <w:b/>
                                <w:sz w:val="24"/>
                              </w:rPr>
                              <w:t xml:space="preserve">　研修会</w:t>
                            </w:r>
                          </w:p>
                          <w:p w:rsidR="003F3078" w:rsidRPr="00BB36C2" w:rsidRDefault="003F3078" w:rsidP="003F3078">
                            <w:pPr>
                              <w:jc w:val="center"/>
                              <w:rPr>
                                <w:rFonts w:ascii="HG丸ｺﾞｼｯｸM-PRO" w:eastAsia="HG丸ｺﾞｼｯｸM-PRO"/>
                                <w:b/>
                                <w:sz w:val="36"/>
                                <w:szCs w:val="36"/>
                              </w:rPr>
                            </w:pPr>
                            <w:r w:rsidRPr="00BB36C2">
                              <w:rPr>
                                <w:rFonts w:ascii="HG丸ｺﾞｼｯｸM-PRO" w:eastAsia="HG丸ｺﾞｼｯｸM-PRO" w:hint="eastAsia"/>
                                <w:b/>
                                <w:sz w:val="36"/>
                                <w:szCs w:val="36"/>
                              </w:rPr>
                              <w:t>介護労働者雇用管理責任者講習　参加申込書</w:t>
                            </w:r>
                          </w:p>
                        </w:txbxContent>
                      </wps:txbx>
                      <wps:bodyPr rot="0" vert="horz" wrap="square" lIns="74295" tIns="8890" rIns="74295" bIns="8890" anchor="t" anchorCtr="0" upright="1">
                        <a:noAutofit/>
                      </wps:bodyPr>
                    </wps:wsp>
                  </a:graphicData>
                </a:graphic>
              </wp:inline>
            </w:drawing>
          </mc:Choice>
          <mc:Fallback>
            <w:pict>
              <v:roundrect id="四角形: 角を丸くする 1" o:spid="_x0000_s1026" style="width:476.6pt;height:61.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">
                <v:textbox inset="5.85pt,.7pt,5.85pt,.7pt">
                  <w:txbxContent>
                    <w:p w:rsidR="003F3078" w:rsidRDefault="003F3078" w:rsidP="003F3078">
                      <w:pPr>
                        <w:ind w:firstLineChars="200" w:firstLine="482"/>
                        <w:rPr>
                          <w:rFonts w:ascii="HG丸ｺﾞｼｯｸM-PRO" w:eastAsia="HG丸ｺﾞｼｯｸM-PRO" w:hint="eastAsia"/>
                          <w:b/>
                          <w:sz w:val="24"/>
                        </w:rPr>
                      </w:pPr>
                      <w:r>
                        <w:rPr>
                          <w:rFonts w:ascii="HG丸ｺﾞｼｯｸM-PRO" w:eastAsia="HG丸ｺﾞｼｯｸM-PRO" w:hint="eastAsia"/>
                          <w:b/>
                          <w:sz w:val="24"/>
                        </w:rPr>
                        <w:t>令和元年度</w:t>
                      </w:r>
                      <w:r w:rsidR="0039276C">
                        <w:rPr>
                          <w:rFonts w:ascii="HG丸ｺﾞｼｯｸM-PRO" w:eastAsia="HG丸ｺﾞｼｯｸM-PRO" w:hint="eastAsia"/>
                          <w:b/>
                          <w:sz w:val="24"/>
                        </w:rPr>
                        <w:t xml:space="preserve">　徳島県老人福祉施設協議会</w:t>
                      </w:r>
                      <w:r w:rsidR="00BB36C2">
                        <w:rPr>
                          <w:rFonts w:ascii="HG丸ｺﾞｼｯｸM-PRO" w:eastAsia="HG丸ｺﾞｼｯｸM-PRO" w:hint="eastAsia"/>
                          <w:b/>
                          <w:sz w:val="24"/>
                        </w:rPr>
                        <w:t xml:space="preserve">　介護保険経営戦略委員会</w:t>
                      </w:r>
                      <w:r w:rsidR="0039276C">
                        <w:rPr>
                          <w:rFonts w:ascii="HG丸ｺﾞｼｯｸM-PRO" w:eastAsia="HG丸ｺﾞｼｯｸM-PRO" w:hint="eastAsia"/>
                          <w:b/>
                          <w:sz w:val="24"/>
                        </w:rPr>
                        <w:t xml:space="preserve">　研修会</w:t>
                      </w:r>
                    </w:p>
                    <w:p w:rsidR="003F3078" w:rsidRPr="00BB36C2" w:rsidRDefault="003F3078" w:rsidP="003F3078">
                      <w:pPr>
                        <w:jc w:val="center"/>
                        <w:rPr>
                          <w:rFonts w:ascii="HG丸ｺﾞｼｯｸM-PRO" w:eastAsia="HG丸ｺﾞｼｯｸM-PRO"/>
                          <w:b/>
                          <w:sz w:val="36"/>
                          <w:szCs w:val="36"/>
                        </w:rPr>
                      </w:pPr>
                      <w:r w:rsidRPr="00BB36C2">
                        <w:rPr>
                          <w:rFonts w:ascii="HG丸ｺﾞｼｯｸM-PRO" w:eastAsia="HG丸ｺﾞｼｯｸM-PRO" w:hint="eastAsia"/>
                          <w:b/>
                          <w:sz w:val="36"/>
                          <w:szCs w:val="36"/>
                        </w:rPr>
                        <w:t>介護労働者雇用管理責任者講習　参加申込書</w:t>
                      </w:r>
                    </w:p>
                  </w:txbxContent>
                </v:textbox>
                <w10:anchorlock/>
              </v:roundrect>
            </w:pict>
          </mc:Fallback>
        </mc:AlternateContent>
      </w:r>
    </w:p>
    <w:p w:rsidR="003F3078" w:rsidRDefault="003F3078" w:rsidP="003F3078">
      <w:pPr>
        <w:jc w:val="left"/>
        <w:rPr>
          <w:sz w:val="24"/>
        </w:rPr>
      </w:pPr>
    </w:p>
    <w:p w:rsidR="003F3078" w:rsidRDefault="003F3078" w:rsidP="003F3078">
      <w:pPr>
        <w:jc w:val="left"/>
        <w:rPr>
          <w:sz w:val="24"/>
        </w:rPr>
      </w:pPr>
    </w:p>
    <w:p w:rsidR="003F3078" w:rsidRPr="007C4F76" w:rsidRDefault="0039276C" w:rsidP="003F3078">
      <w:pPr>
        <w:jc w:val="left"/>
        <w:rPr>
          <w:sz w:val="24"/>
          <w:u w:val="single"/>
        </w:rPr>
      </w:pPr>
      <w:r>
        <w:rPr>
          <w:rFonts w:hint="eastAsia"/>
          <w:sz w:val="24"/>
        </w:rPr>
        <w:t xml:space="preserve">　　　　</w:t>
      </w:r>
      <w:r w:rsidRPr="007C4F76">
        <w:rPr>
          <w:rFonts w:hint="eastAsia"/>
          <w:sz w:val="24"/>
        </w:rPr>
        <w:t xml:space="preserve">　</w:t>
      </w:r>
      <w:r w:rsidRPr="007C4F76">
        <w:rPr>
          <w:rFonts w:hint="eastAsia"/>
          <w:sz w:val="24"/>
          <w:u w:val="single"/>
        </w:rPr>
        <w:t>法人名</w:t>
      </w:r>
      <w:r w:rsidR="007C4F76">
        <w:rPr>
          <w:rFonts w:hint="eastAsia"/>
          <w:sz w:val="24"/>
          <w:u w:val="single"/>
        </w:rPr>
        <w:t xml:space="preserve">　　　　　　　　　　　　　　　　　　　　　　</w:t>
      </w:r>
    </w:p>
    <w:p w:rsidR="0039276C" w:rsidRDefault="0039276C" w:rsidP="003F3078">
      <w:pPr>
        <w:jc w:val="left"/>
        <w:rPr>
          <w:sz w:val="24"/>
        </w:rPr>
      </w:pPr>
    </w:p>
    <w:p w:rsidR="0039276C" w:rsidRDefault="0039276C" w:rsidP="003F3078">
      <w:pPr>
        <w:jc w:val="left"/>
        <w:rPr>
          <w:sz w:val="24"/>
        </w:rPr>
      </w:pPr>
    </w:p>
    <w:p w:rsidR="003F3078" w:rsidRPr="007C4F76" w:rsidRDefault="003F3078" w:rsidP="003F3078">
      <w:pPr>
        <w:jc w:val="left"/>
        <w:rPr>
          <w:sz w:val="24"/>
          <w:u w:val="single"/>
        </w:rPr>
      </w:pPr>
      <w:r>
        <w:rPr>
          <w:rFonts w:hint="eastAsia"/>
          <w:sz w:val="24"/>
        </w:rPr>
        <w:t xml:space="preserve">　　　　　</w:t>
      </w:r>
      <w:r w:rsidRPr="007C4F76">
        <w:rPr>
          <w:rFonts w:hint="eastAsia"/>
          <w:sz w:val="24"/>
          <w:u w:val="single"/>
        </w:rPr>
        <w:t xml:space="preserve">施設名　　　　　　　　　　　　　　　　　　　　　　</w:t>
      </w:r>
    </w:p>
    <w:p w:rsidR="0039276C" w:rsidRDefault="0039276C" w:rsidP="003F3078">
      <w:pPr>
        <w:jc w:val="left"/>
        <w:rPr>
          <w:sz w:val="24"/>
          <w:u w:val="single"/>
        </w:rPr>
      </w:pPr>
    </w:p>
    <w:p w:rsidR="0039276C" w:rsidRDefault="0039276C" w:rsidP="003F3078">
      <w:pPr>
        <w:jc w:val="left"/>
        <w:rPr>
          <w:sz w:val="24"/>
          <w:u w:val="single"/>
        </w:rPr>
      </w:pPr>
      <w:r w:rsidRPr="0039276C">
        <w:rPr>
          <w:rFonts w:hint="eastAsia"/>
          <w:sz w:val="24"/>
        </w:rPr>
        <w:t xml:space="preserve">　　　　　</w:t>
      </w:r>
      <w:r w:rsidRPr="007C4F76">
        <w:rPr>
          <w:rFonts w:hint="eastAsia"/>
          <w:sz w:val="24"/>
          <w:u w:val="single"/>
        </w:rPr>
        <w:t xml:space="preserve">雇用管理責任者の選任の有無　　　</w:t>
      </w:r>
      <w:r w:rsidR="007C4F76">
        <w:rPr>
          <w:rFonts w:hint="eastAsia"/>
          <w:sz w:val="24"/>
          <w:u w:val="single"/>
        </w:rPr>
        <w:t>有り</w:t>
      </w:r>
      <w:r w:rsidRPr="007C4F76">
        <w:rPr>
          <w:rFonts w:hint="eastAsia"/>
          <w:sz w:val="24"/>
          <w:u w:val="single"/>
        </w:rPr>
        <w:t xml:space="preserve">　</w:t>
      </w:r>
      <w:r w:rsidR="007C4F76">
        <w:rPr>
          <w:rFonts w:hint="eastAsia"/>
          <w:sz w:val="24"/>
          <w:u w:val="single"/>
        </w:rPr>
        <w:t>・</w:t>
      </w:r>
      <w:r w:rsidRPr="007C4F76">
        <w:rPr>
          <w:rFonts w:hint="eastAsia"/>
          <w:sz w:val="24"/>
          <w:u w:val="single"/>
        </w:rPr>
        <w:t xml:space="preserve">　　</w:t>
      </w:r>
      <w:r w:rsidR="007C4F76">
        <w:rPr>
          <w:rFonts w:hint="eastAsia"/>
          <w:sz w:val="24"/>
          <w:u w:val="single"/>
        </w:rPr>
        <w:t>無し</w:t>
      </w:r>
      <w:r w:rsidRPr="007C4F76">
        <w:rPr>
          <w:rFonts w:hint="eastAsia"/>
          <w:sz w:val="24"/>
          <w:u w:val="single"/>
        </w:rPr>
        <w:t xml:space="preserve">　　</w:t>
      </w:r>
    </w:p>
    <w:p w:rsidR="007C4F76" w:rsidRPr="007C4F76" w:rsidRDefault="007C4F76" w:rsidP="007C4F76">
      <w:pPr>
        <w:pStyle w:val="a3"/>
        <w:numPr>
          <w:ilvl w:val="0"/>
          <w:numId w:val="1"/>
        </w:numPr>
        <w:ind w:leftChars="0"/>
        <w:jc w:val="left"/>
        <w:rPr>
          <w:sz w:val="24"/>
        </w:rPr>
      </w:pPr>
      <w:r>
        <w:rPr>
          <w:rFonts w:hint="eastAsia"/>
          <w:sz w:val="24"/>
        </w:rPr>
        <w:t xml:space="preserve">　どちらかに○をつけてください。</w:t>
      </w:r>
    </w:p>
    <w:p w:rsidR="003F3078" w:rsidRDefault="003F3078" w:rsidP="003F3078">
      <w:pPr>
        <w:jc w:val="left"/>
        <w:rPr>
          <w:sz w:val="24"/>
          <w:u w:val="single"/>
        </w:rPr>
      </w:pPr>
    </w:p>
    <w:p w:rsidR="003F3078" w:rsidRDefault="003F3078" w:rsidP="003F3078">
      <w:pPr>
        <w:jc w:val="left"/>
        <w:rPr>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269"/>
        <w:gridCol w:w="2401"/>
      </w:tblGrid>
      <w:tr w:rsidR="003F3078" w:rsidRPr="00F80ADE" w:rsidTr="00A932E7">
        <w:trPr>
          <w:jc w:val="center"/>
        </w:trPr>
        <w:tc>
          <w:tcPr>
            <w:tcW w:w="2820" w:type="dxa"/>
            <w:shd w:val="clear" w:color="auto" w:fill="auto"/>
          </w:tcPr>
          <w:p w:rsidR="003F3078" w:rsidRPr="00F80ADE" w:rsidRDefault="003F3078" w:rsidP="00A932E7">
            <w:pPr>
              <w:jc w:val="center"/>
              <w:rPr>
                <w:b/>
                <w:sz w:val="24"/>
              </w:rPr>
            </w:pPr>
            <w:r w:rsidRPr="00F80ADE">
              <w:rPr>
                <w:rFonts w:hint="eastAsia"/>
                <w:b/>
                <w:sz w:val="24"/>
              </w:rPr>
              <w:t>氏名</w:t>
            </w:r>
          </w:p>
        </w:tc>
        <w:tc>
          <w:tcPr>
            <w:tcW w:w="3269" w:type="dxa"/>
            <w:shd w:val="clear" w:color="auto" w:fill="auto"/>
          </w:tcPr>
          <w:p w:rsidR="003F3078" w:rsidRPr="00F80ADE" w:rsidRDefault="003F3078" w:rsidP="00A932E7">
            <w:pPr>
              <w:jc w:val="center"/>
              <w:rPr>
                <w:b/>
                <w:sz w:val="24"/>
              </w:rPr>
            </w:pPr>
            <w:r w:rsidRPr="00F80ADE">
              <w:rPr>
                <w:rFonts w:hint="eastAsia"/>
                <w:b/>
                <w:sz w:val="24"/>
              </w:rPr>
              <w:t>役職</w:t>
            </w:r>
          </w:p>
        </w:tc>
        <w:tc>
          <w:tcPr>
            <w:tcW w:w="2401" w:type="dxa"/>
          </w:tcPr>
          <w:p w:rsidR="003F3078" w:rsidRPr="00F80ADE" w:rsidRDefault="003F3078" w:rsidP="00A932E7">
            <w:pPr>
              <w:jc w:val="center"/>
              <w:rPr>
                <w:b/>
                <w:sz w:val="24"/>
              </w:rPr>
            </w:pPr>
            <w:r>
              <w:rPr>
                <w:rFonts w:hint="eastAsia"/>
                <w:b/>
                <w:sz w:val="24"/>
              </w:rPr>
              <w:t>備考</w:t>
            </w:r>
          </w:p>
        </w:tc>
      </w:tr>
      <w:tr w:rsidR="003F3078" w:rsidRPr="00F80ADE" w:rsidTr="00A932E7">
        <w:trPr>
          <w:trHeight w:val="525"/>
          <w:jc w:val="center"/>
        </w:trPr>
        <w:tc>
          <w:tcPr>
            <w:tcW w:w="2820" w:type="dxa"/>
            <w:shd w:val="clear" w:color="auto" w:fill="auto"/>
          </w:tcPr>
          <w:p w:rsidR="003F3078" w:rsidRPr="00F80ADE" w:rsidRDefault="003F3078" w:rsidP="00A932E7">
            <w:pPr>
              <w:jc w:val="left"/>
              <w:rPr>
                <w:sz w:val="24"/>
              </w:rPr>
            </w:pPr>
          </w:p>
        </w:tc>
        <w:tc>
          <w:tcPr>
            <w:tcW w:w="3269" w:type="dxa"/>
            <w:shd w:val="clear" w:color="auto" w:fill="auto"/>
          </w:tcPr>
          <w:p w:rsidR="003F3078" w:rsidRPr="00F80ADE" w:rsidRDefault="003F3078" w:rsidP="00A932E7">
            <w:pPr>
              <w:jc w:val="left"/>
              <w:rPr>
                <w:sz w:val="24"/>
              </w:rPr>
            </w:pPr>
          </w:p>
        </w:tc>
        <w:tc>
          <w:tcPr>
            <w:tcW w:w="2401" w:type="dxa"/>
          </w:tcPr>
          <w:p w:rsidR="003F3078" w:rsidRPr="00F80ADE" w:rsidRDefault="003F3078" w:rsidP="00A932E7">
            <w:pPr>
              <w:jc w:val="left"/>
              <w:rPr>
                <w:sz w:val="24"/>
              </w:rPr>
            </w:pPr>
          </w:p>
        </w:tc>
      </w:tr>
      <w:tr w:rsidR="003F3078" w:rsidRPr="00F80ADE" w:rsidTr="00A932E7">
        <w:trPr>
          <w:trHeight w:val="525"/>
          <w:jc w:val="center"/>
        </w:trPr>
        <w:tc>
          <w:tcPr>
            <w:tcW w:w="2820" w:type="dxa"/>
            <w:shd w:val="clear" w:color="auto" w:fill="auto"/>
          </w:tcPr>
          <w:p w:rsidR="003F3078" w:rsidRPr="00F80ADE" w:rsidRDefault="003F3078" w:rsidP="00A932E7">
            <w:pPr>
              <w:jc w:val="left"/>
              <w:rPr>
                <w:sz w:val="24"/>
              </w:rPr>
            </w:pPr>
          </w:p>
        </w:tc>
        <w:tc>
          <w:tcPr>
            <w:tcW w:w="3269" w:type="dxa"/>
            <w:shd w:val="clear" w:color="auto" w:fill="auto"/>
          </w:tcPr>
          <w:p w:rsidR="003F3078" w:rsidRPr="00F80ADE" w:rsidRDefault="003F3078" w:rsidP="00A932E7">
            <w:pPr>
              <w:jc w:val="left"/>
              <w:rPr>
                <w:sz w:val="24"/>
              </w:rPr>
            </w:pPr>
          </w:p>
        </w:tc>
        <w:tc>
          <w:tcPr>
            <w:tcW w:w="2401" w:type="dxa"/>
          </w:tcPr>
          <w:p w:rsidR="003F3078" w:rsidRPr="00F80ADE" w:rsidRDefault="003F3078" w:rsidP="00A932E7">
            <w:pPr>
              <w:jc w:val="left"/>
              <w:rPr>
                <w:sz w:val="24"/>
              </w:rPr>
            </w:pPr>
          </w:p>
        </w:tc>
      </w:tr>
      <w:tr w:rsidR="003F3078" w:rsidRPr="00F80ADE" w:rsidTr="00A932E7">
        <w:trPr>
          <w:trHeight w:val="525"/>
          <w:jc w:val="center"/>
        </w:trPr>
        <w:tc>
          <w:tcPr>
            <w:tcW w:w="2820" w:type="dxa"/>
            <w:shd w:val="clear" w:color="auto" w:fill="auto"/>
          </w:tcPr>
          <w:p w:rsidR="003F3078" w:rsidRPr="00F80ADE" w:rsidRDefault="003F3078" w:rsidP="00A932E7">
            <w:pPr>
              <w:jc w:val="left"/>
              <w:rPr>
                <w:sz w:val="24"/>
              </w:rPr>
            </w:pPr>
          </w:p>
        </w:tc>
        <w:tc>
          <w:tcPr>
            <w:tcW w:w="3269" w:type="dxa"/>
            <w:shd w:val="clear" w:color="auto" w:fill="auto"/>
          </w:tcPr>
          <w:p w:rsidR="003F3078" w:rsidRPr="00F80ADE" w:rsidRDefault="003F3078" w:rsidP="00A932E7">
            <w:pPr>
              <w:jc w:val="left"/>
              <w:rPr>
                <w:sz w:val="24"/>
              </w:rPr>
            </w:pPr>
          </w:p>
        </w:tc>
        <w:tc>
          <w:tcPr>
            <w:tcW w:w="2401" w:type="dxa"/>
          </w:tcPr>
          <w:p w:rsidR="003F3078" w:rsidRPr="00F80ADE" w:rsidRDefault="003F3078" w:rsidP="00A932E7">
            <w:pPr>
              <w:jc w:val="left"/>
              <w:rPr>
                <w:sz w:val="24"/>
              </w:rPr>
            </w:pPr>
          </w:p>
        </w:tc>
      </w:tr>
      <w:tr w:rsidR="003F3078" w:rsidRPr="00F80ADE" w:rsidTr="00A932E7">
        <w:trPr>
          <w:trHeight w:val="525"/>
          <w:jc w:val="center"/>
        </w:trPr>
        <w:tc>
          <w:tcPr>
            <w:tcW w:w="2820" w:type="dxa"/>
            <w:shd w:val="clear" w:color="auto" w:fill="auto"/>
          </w:tcPr>
          <w:p w:rsidR="003F3078" w:rsidRPr="00F80ADE" w:rsidRDefault="003F3078" w:rsidP="00A932E7">
            <w:pPr>
              <w:jc w:val="left"/>
              <w:rPr>
                <w:sz w:val="24"/>
              </w:rPr>
            </w:pPr>
          </w:p>
        </w:tc>
        <w:tc>
          <w:tcPr>
            <w:tcW w:w="3269" w:type="dxa"/>
            <w:shd w:val="clear" w:color="auto" w:fill="auto"/>
          </w:tcPr>
          <w:p w:rsidR="003F3078" w:rsidRPr="00F80ADE" w:rsidRDefault="003F3078" w:rsidP="00A932E7">
            <w:pPr>
              <w:jc w:val="left"/>
              <w:rPr>
                <w:sz w:val="24"/>
              </w:rPr>
            </w:pPr>
          </w:p>
        </w:tc>
        <w:tc>
          <w:tcPr>
            <w:tcW w:w="2401" w:type="dxa"/>
          </w:tcPr>
          <w:p w:rsidR="003F3078" w:rsidRPr="00F80ADE" w:rsidRDefault="003F3078" w:rsidP="00A932E7">
            <w:pPr>
              <w:jc w:val="left"/>
              <w:rPr>
                <w:sz w:val="24"/>
              </w:rPr>
            </w:pPr>
          </w:p>
        </w:tc>
      </w:tr>
    </w:tbl>
    <w:p w:rsidR="003F3078" w:rsidRDefault="003F3078" w:rsidP="003F3078">
      <w:pPr>
        <w:jc w:val="left"/>
        <w:rPr>
          <w:sz w:val="24"/>
        </w:rPr>
      </w:pPr>
    </w:p>
    <w:p w:rsidR="003F3078" w:rsidRPr="009E5CAC" w:rsidRDefault="003F3078" w:rsidP="003F3078">
      <w:pPr>
        <w:jc w:val="left"/>
        <w:rPr>
          <w:sz w:val="24"/>
        </w:rPr>
      </w:pPr>
    </w:p>
    <w:p w:rsidR="003F3078" w:rsidRPr="00CC47CE" w:rsidRDefault="003F3078" w:rsidP="003F3078">
      <w:pPr>
        <w:jc w:val="left"/>
        <w:rPr>
          <w:sz w:val="24"/>
        </w:rPr>
      </w:pPr>
      <w:r>
        <w:rPr>
          <w:rFonts w:hint="eastAsia"/>
          <w:sz w:val="24"/>
        </w:rPr>
        <w:t xml:space="preserve">　　研修会への参加にあたり、御意見・御質問など御自由に御記入ください。</w:t>
      </w:r>
      <w:r>
        <w:rPr>
          <w:sz w:val="24"/>
        </w:rPr>
        <w:t xml:space="preserve">        </w:t>
      </w:r>
      <w:r>
        <w:rPr>
          <w:rFonts w:hint="eastAsia"/>
          <w:sz w:val="24"/>
        </w:rPr>
        <w:t xml:space="preserve">　</w:t>
      </w:r>
      <w:r>
        <w:rPr>
          <w:sz w:val="24"/>
        </w:rPr>
        <w:t xml:space="preserve">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0"/>
      </w:tblGrid>
      <w:tr w:rsidR="003F3078" w:rsidTr="00A932E7">
        <w:trPr>
          <w:trHeight w:val="3721"/>
        </w:trPr>
        <w:tc>
          <w:tcPr>
            <w:tcW w:w="8640" w:type="dxa"/>
            <w:tcBorders>
              <w:top w:val="single" w:sz="4" w:space="0" w:color="000000"/>
              <w:left w:val="single" w:sz="4" w:space="0" w:color="000000"/>
              <w:bottom w:val="single" w:sz="4" w:space="0" w:color="000000"/>
              <w:right w:val="single" w:sz="4" w:space="0" w:color="000000"/>
            </w:tcBorders>
          </w:tcPr>
          <w:p w:rsidR="003F3078" w:rsidRDefault="003F3078" w:rsidP="00A932E7">
            <w:pPr>
              <w:jc w:val="left"/>
              <w:rPr>
                <w:sz w:val="24"/>
              </w:rPr>
            </w:pPr>
          </w:p>
        </w:tc>
      </w:tr>
    </w:tbl>
    <w:p w:rsidR="003F3078" w:rsidRPr="009847E1" w:rsidRDefault="003F3078" w:rsidP="003F3078">
      <w:pPr>
        <w:pStyle w:val="1"/>
        <w:ind w:leftChars="133" w:left="279"/>
        <w:jc w:val="center"/>
        <w:rPr>
          <w:sz w:val="18"/>
          <w:szCs w:val="18"/>
          <w:u w:val="single"/>
        </w:rPr>
      </w:pPr>
      <w:r w:rsidRPr="00E61F38">
        <w:rPr>
          <w:rFonts w:hint="eastAsia"/>
          <w:sz w:val="18"/>
          <w:szCs w:val="18"/>
        </w:rPr>
        <w:t>※準備の都合により、</w:t>
      </w:r>
      <w:r>
        <w:rPr>
          <w:rFonts w:hint="eastAsia"/>
          <w:sz w:val="18"/>
          <w:szCs w:val="18"/>
          <w:u w:val="single"/>
        </w:rPr>
        <w:t>９月１１日（水）ま</w:t>
      </w:r>
      <w:r w:rsidRPr="00E61F38">
        <w:rPr>
          <w:rFonts w:hint="eastAsia"/>
          <w:sz w:val="18"/>
          <w:szCs w:val="18"/>
        </w:rPr>
        <w:t>で</w:t>
      </w:r>
      <w:r>
        <w:rPr>
          <w:rFonts w:hint="eastAsia"/>
          <w:sz w:val="18"/>
          <w:szCs w:val="18"/>
        </w:rPr>
        <w:t>にファックスにてお申込みください</w:t>
      </w:r>
      <w:r w:rsidRPr="00E61F38">
        <w:rPr>
          <w:rFonts w:hint="eastAsia"/>
          <w:sz w:val="18"/>
          <w:szCs w:val="18"/>
        </w:rPr>
        <w:t>。</w:t>
      </w:r>
    </w:p>
    <w:p w:rsidR="00E42FD2" w:rsidRPr="003F3078" w:rsidRDefault="00E42FD2"/>
    <w:sectPr w:rsidR="00E42FD2" w:rsidRPr="003F3078" w:rsidSect="00EC6A07">
      <w:pgSz w:w="11906" w:h="16838" w:code="9"/>
      <w:pgMar w:top="851" w:right="1134" w:bottom="851"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40" w:rsidRDefault="007B6840" w:rsidP="007B6840">
      <w:r>
        <w:separator/>
      </w:r>
    </w:p>
  </w:endnote>
  <w:endnote w:type="continuationSeparator" w:id="0">
    <w:p w:rsidR="007B6840" w:rsidRDefault="007B6840" w:rsidP="007B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40" w:rsidRDefault="007B6840" w:rsidP="007B6840">
      <w:r>
        <w:separator/>
      </w:r>
    </w:p>
  </w:footnote>
  <w:footnote w:type="continuationSeparator" w:id="0">
    <w:p w:rsidR="007B6840" w:rsidRDefault="007B6840" w:rsidP="007B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515"/>
    <w:multiLevelType w:val="hybridMultilevel"/>
    <w:tmpl w:val="644E90C8"/>
    <w:lvl w:ilvl="0" w:tplc="87DC9F7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78"/>
    <w:rsid w:val="001241D3"/>
    <w:rsid w:val="0039276C"/>
    <w:rsid w:val="003F3078"/>
    <w:rsid w:val="00567644"/>
    <w:rsid w:val="007B6840"/>
    <w:rsid w:val="007C4F76"/>
    <w:rsid w:val="008F053F"/>
    <w:rsid w:val="00BB36C2"/>
    <w:rsid w:val="00E4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6AF7F"/>
  <w15:chartTrackingRefBased/>
  <w15:docId w15:val="{14261597-2799-4652-813D-7A227752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0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間詰め1"/>
    <w:rsid w:val="003F3078"/>
    <w:pPr>
      <w:widowControl w:val="0"/>
      <w:jc w:val="both"/>
    </w:pPr>
    <w:rPr>
      <w:rFonts w:ascii="Century" w:eastAsia="ＭＳ 明朝" w:hAnsi="Century" w:cs="Times New Roman"/>
    </w:rPr>
  </w:style>
  <w:style w:type="paragraph" w:customStyle="1" w:styleId="Default">
    <w:name w:val="Default"/>
    <w:rsid w:val="003F3078"/>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3">
    <w:name w:val="List Paragraph"/>
    <w:basedOn w:val="a"/>
    <w:uiPriority w:val="34"/>
    <w:qFormat/>
    <w:rsid w:val="007C4F76"/>
    <w:pPr>
      <w:ind w:leftChars="400" w:left="840"/>
    </w:pPr>
  </w:style>
  <w:style w:type="paragraph" w:styleId="a4">
    <w:name w:val="header"/>
    <w:basedOn w:val="a"/>
    <w:link w:val="a5"/>
    <w:uiPriority w:val="99"/>
    <w:unhideWhenUsed/>
    <w:rsid w:val="007B6840"/>
    <w:pPr>
      <w:tabs>
        <w:tab w:val="center" w:pos="4252"/>
        <w:tab w:val="right" w:pos="8504"/>
      </w:tabs>
      <w:snapToGrid w:val="0"/>
    </w:pPr>
  </w:style>
  <w:style w:type="character" w:customStyle="1" w:styleId="a5">
    <w:name w:val="ヘッダー (文字)"/>
    <w:basedOn w:val="a0"/>
    <w:link w:val="a4"/>
    <w:uiPriority w:val="99"/>
    <w:rsid w:val="007B6840"/>
    <w:rPr>
      <w:rFonts w:ascii="Century" w:eastAsia="ＭＳ 明朝" w:hAnsi="Century" w:cs="Times New Roman"/>
      <w:szCs w:val="24"/>
    </w:rPr>
  </w:style>
  <w:style w:type="paragraph" w:styleId="a6">
    <w:name w:val="footer"/>
    <w:basedOn w:val="a"/>
    <w:link w:val="a7"/>
    <w:uiPriority w:val="99"/>
    <w:unhideWhenUsed/>
    <w:rsid w:val="007B6840"/>
    <w:pPr>
      <w:tabs>
        <w:tab w:val="center" w:pos="4252"/>
        <w:tab w:val="right" w:pos="8504"/>
      </w:tabs>
      <w:snapToGrid w:val="0"/>
    </w:pPr>
  </w:style>
  <w:style w:type="character" w:customStyle="1" w:styleId="a7">
    <w:name w:val="フッター (文字)"/>
    <w:basedOn w:val="a0"/>
    <w:link w:val="a6"/>
    <w:uiPriority w:val="99"/>
    <w:rsid w:val="007B684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dc:creator>
  <cp:keywords/>
  <dc:description/>
  <cp:lastModifiedBy>福井 亮</cp:lastModifiedBy>
  <cp:revision>7</cp:revision>
  <cp:lastPrinted>2019-08-20T23:46:00Z</cp:lastPrinted>
  <dcterms:created xsi:type="dcterms:W3CDTF">2019-08-19T06:51:00Z</dcterms:created>
  <dcterms:modified xsi:type="dcterms:W3CDTF">2019-08-21T02:37:00Z</dcterms:modified>
</cp:coreProperties>
</file>